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311" w:type="dxa"/>
        <w:tblInd w:w="-1388" w:type="dxa"/>
        <w:tblLook w:val="04A0" w:firstRow="1" w:lastRow="0" w:firstColumn="1" w:lastColumn="0" w:noHBand="0" w:noVBand="1"/>
      </w:tblPr>
      <w:tblGrid>
        <w:gridCol w:w="2406"/>
        <w:gridCol w:w="3538"/>
        <w:gridCol w:w="988"/>
        <w:gridCol w:w="1554"/>
        <w:gridCol w:w="1412"/>
        <w:gridCol w:w="1413"/>
      </w:tblGrid>
      <w:tr w:rsidR="0060734C" w:rsidRPr="0060734C" w:rsidTr="0060734C">
        <w:trPr>
          <w:trHeight w:val="368"/>
        </w:trPr>
        <w:tc>
          <w:tcPr>
            <w:tcW w:w="11311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Отчёт по исполнению бюджета муниципального образования "Малогнеушевский сельсовет" Рыльского района Курской области за январь 2024 года</w:t>
            </w:r>
          </w:p>
        </w:tc>
      </w:tr>
      <w:tr w:rsidR="0060734C" w:rsidRPr="0060734C" w:rsidTr="0060734C">
        <w:trPr>
          <w:trHeight w:val="368"/>
        </w:trPr>
        <w:tc>
          <w:tcPr>
            <w:tcW w:w="113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0734C" w:rsidRPr="0060734C" w:rsidTr="0060734C">
        <w:trPr>
          <w:trHeight w:val="368"/>
        </w:trPr>
        <w:tc>
          <w:tcPr>
            <w:tcW w:w="113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0734C" w:rsidRPr="0060734C" w:rsidTr="0060734C">
        <w:trPr>
          <w:trHeight w:val="368"/>
        </w:trPr>
        <w:tc>
          <w:tcPr>
            <w:tcW w:w="113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0734C" w:rsidRPr="0060734C" w:rsidTr="0060734C">
        <w:trPr>
          <w:trHeight w:val="368"/>
        </w:trPr>
        <w:tc>
          <w:tcPr>
            <w:tcW w:w="113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0734C" w:rsidRPr="0060734C" w:rsidTr="0060734C">
        <w:trPr>
          <w:trHeight w:val="368"/>
        </w:trPr>
        <w:tc>
          <w:tcPr>
            <w:tcW w:w="11311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60734C" w:rsidRPr="0060734C" w:rsidTr="0060734C">
        <w:trPr>
          <w:trHeight w:val="360"/>
        </w:trPr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9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60734C" w:rsidRPr="0060734C" w:rsidTr="0060734C">
        <w:trPr>
          <w:trHeight w:val="375"/>
        </w:trPr>
        <w:tc>
          <w:tcPr>
            <w:tcW w:w="113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Поступления доходов в бюджет Малогнеушевского сельсовета Рыльского района Курской области и межбюджетных </w:t>
            </w:r>
          </w:p>
        </w:tc>
      </w:tr>
      <w:tr w:rsidR="0060734C" w:rsidRPr="0060734C" w:rsidTr="0060734C">
        <w:trPr>
          <w:trHeight w:val="375"/>
        </w:trPr>
        <w:tc>
          <w:tcPr>
            <w:tcW w:w="1131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трансфертов, получаемых из других бюджетов бюджетной системы Российской Федерации в январе 2024 года</w:t>
            </w:r>
          </w:p>
        </w:tc>
      </w:tr>
      <w:tr w:rsidR="0060734C" w:rsidRPr="0060734C" w:rsidTr="0060734C">
        <w:trPr>
          <w:trHeight w:val="315"/>
        </w:trPr>
        <w:tc>
          <w:tcPr>
            <w:tcW w:w="2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рублей</w:t>
            </w:r>
          </w:p>
        </w:tc>
      </w:tr>
      <w:tr w:rsidR="0060734C" w:rsidRPr="0060734C" w:rsidTr="0060734C">
        <w:trPr>
          <w:trHeight w:val="890"/>
        </w:trPr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Код бюджетной классификации Российской  Федерации</w:t>
            </w:r>
          </w:p>
        </w:tc>
        <w:tc>
          <w:tcPr>
            <w:tcW w:w="35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Наименование доходов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Уровень кода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План  на 2024 год</w:t>
            </w:r>
          </w:p>
        </w:tc>
        <w:tc>
          <w:tcPr>
            <w:tcW w:w="14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Исполнено на 01.02.2024</w:t>
            </w:r>
          </w:p>
        </w:tc>
        <w:tc>
          <w:tcPr>
            <w:tcW w:w="14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% исполнения</w:t>
            </w:r>
          </w:p>
        </w:tc>
      </w:tr>
      <w:tr w:rsidR="0060734C" w:rsidRPr="0060734C" w:rsidTr="0060734C">
        <w:trPr>
          <w:trHeight w:val="61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7DB67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5 026 006,04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135 345,50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2,69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1 00 00000 00 0000 000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6B8B7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3 427 517,04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-161 963,50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-4,73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1 01 00000 00 0000 000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00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735 438,04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00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54 356,07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7,39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1 01 02000 01 0000 110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735 438,04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54 356,07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7,39</w:t>
            </w:r>
          </w:p>
        </w:tc>
      </w:tr>
      <w:tr w:rsidR="0060734C" w:rsidRPr="0060734C" w:rsidTr="0060734C">
        <w:trPr>
          <w:trHeight w:val="150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r w:rsidRPr="0060734C">
              <w:rPr>
                <w:rFonts w:eastAsia="Times New Roman" w:cs="Times New Roman"/>
                <w:sz w:val="20"/>
                <w:szCs w:val="20"/>
                <w:lang w:eastAsia="ru-RU"/>
              </w:rPr>
              <w:t>статьями 227, 227.1</w:t>
            </w: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 и </w:t>
            </w:r>
            <w:r w:rsidRPr="0060734C">
              <w:rPr>
                <w:rFonts w:eastAsia="Times New Roman" w:cs="Times New Roman"/>
                <w:sz w:val="20"/>
                <w:szCs w:val="20"/>
                <w:lang w:eastAsia="ru-RU"/>
              </w:rPr>
              <w:t>228</w:t>
            </w: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 xml:space="preserve"> Налогового кодекса Российской Федерации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734 179,00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54 356,07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7,40</w:t>
            </w:r>
          </w:p>
        </w:tc>
      </w:tr>
      <w:tr w:rsidR="0060734C" w:rsidRPr="0060734C" w:rsidTr="0060734C">
        <w:trPr>
          <w:trHeight w:val="18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1 01 02020 01 0000 110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941,04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0734C" w:rsidRPr="0060734C" w:rsidTr="0060734C">
        <w:trPr>
          <w:trHeight w:val="75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1 01 02030 01 0000 110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318,00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1 06 00000 00 0000 000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00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2 692 079,00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00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-216 319,57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-8,04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1 06 01000 00 0000 110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435 291,00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10 323,51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2,37</w:t>
            </w:r>
          </w:p>
        </w:tc>
      </w:tr>
      <w:tr w:rsidR="0060734C" w:rsidRPr="0060734C" w:rsidTr="0060734C">
        <w:trPr>
          <w:trHeight w:val="75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435 291,00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10 323,51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2,37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1 06 06000 00 0000 110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Земельный налог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2 256 788,00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-226 643,08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-10,04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1 06 06030 00 0000 110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2 017 857,00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-230 838,00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-11,44</w:t>
            </w:r>
          </w:p>
        </w:tc>
      </w:tr>
      <w:tr w:rsidR="0060734C" w:rsidRPr="0060734C" w:rsidTr="0060734C">
        <w:trPr>
          <w:trHeight w:val="75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1 06 06033 10 0000 110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2 017 857,00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-230 838,00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-11,44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1 06 06040 00 0000 110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238 931,00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4 194,92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1,76</w:t>
            </w:r>
          </w:p>
        </w:tc>
      </w:tr>
      <w:tr w:rsidR="0060734C" w:rsidRPr="0060734C" w:rsidTr="0060734C">
        <w:trPr>
          <w:trHeight w:val="75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238 931,00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4 194,92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1,76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2 00 00000 00 0000 000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E6B8B7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1 598 489,00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297 309,00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18,60</w:t>
            </w:r>
          </w:p>
        </w:tc>
      </w:tr>
      <w:tr w:rsidR="0060734C" w:rsidRPr="0060734C" w:rsidTr="0060734C">
        <w:trPr>
          <w:trHeight w:val="75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2 02 00000 00 0000 000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00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1 598 489,00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00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297 309,00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18,60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2 02 10000 00 0000 150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1 297 387,00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245 996,00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18,96</w:t>
            </w:r>
          </w:p>
        </w:tc>
      </w:tr>
      <w:tr w:rsidR="0060734C" w:rsidRPr="0060734C" w:rsidTr="0060734C">
        <w:trPr>
          <w:trHeight w:val="54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2 02 16001 00 0000 150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1 228 984,00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211 794,00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17,23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2 02 16001 10 0000 150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1 228 984,00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211 794,00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17,23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2 02 15002 00 0000 150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68 403,00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34 202,00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50,00</w:t>
            </w:r>
          </w:p>
        </w:tc>
      </w:tr>
      <w:tr w:rsidR="0060734C" w:rsidRPr="0060734C" w:rsidTr="0060734C">
        <w:trPr>
          <w:trHeight w:val="75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2 02 15002 10 0000 150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68 403,00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34 202,00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50,00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2 02 30000 00 0000 150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134 910,00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9 765,00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7,24</w:t>
            </w:r>
          </w:p>
        </w:tc>
      </w:tr>
      <w:tr w:rsidR="0060734C" w:rsidRPr="0060734C" w:rsidTr="0060734C">
        <w:trPr>
          <w:trHeight w:val="75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2 02 35118 00 0000 150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134 910,00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9 765,00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7,24</w:t>
            </w:r>
          </w:p>
        </w:tc>
      </w:tr>
      <w:tr w:rsidR="0060734C" w:rsidRPr="0060734C" w:rsidTr="0060734C">
        <w:trPr>
          <w:trHeight w:val="750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2 02 35118 10 0000 150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134 910,00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9 765,00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7,24</w:t>
            </w:r>
          </w:p>
        </w:tc>
      </w:tr>
      <w:tr w:rsidR="0060734C" w:rsidRPr="0060734C" w:rsidTr="0060734C">
        <w:trPr>
          <w:trHeight w:val="37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2 02 40000 00 0000 150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166 192,00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41 548,00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25,00</w:t>
            </w:r>
          </w:p>
        </w:tc>
      </w:tr>
      <w:tr w:rsidR="0060734C" w:rsidRPr="0060734C" w:rsidTr="0060734C">
        <w:trPr>
          <w:trHeight w:val="112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2 02 40014 00 0000 150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166 192,00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41 548,00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25,00</w:t>
            </w:r>
          </w:p>
        </w:tc>
      </w:tr>
      <w:tr w:rsidR="0060734C" w:rsidRPr="0060734C" w:rsidTr="0060734C">
        <w:trPr>
          <w:trHeight w:val="1125"/>
        </w:trPr>
        <w:tc>
          <w:tcPr>
            <w:tcW w:w="24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2 02 40014 10 0000 150</w:t>
            </w:r>
          </w:p>
        </w:tc>
        <w:tc>
          <w:tcPr>
            <w:tcW w:w="35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vAlign w:val="center"/>
            <w:hideMark/>
          </w:tcPr>
          <w:p w:rsidR="0060734C" w:rsidRPr="0060734C" w:rsidRDefault="0060734C" w:rsidP="0060734C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166 192,00</w:t>
            </w:r>
          </w:p>
        </w:tc>
        <w:tc>
          <w:tcPr>
            <w:tcW w:w="1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41 548,00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7DB67"/>
            <w:noWrap/>
            <w:vAlign w:val="center"/>
            <w:hideMark/>
          </w:tcPr>
          <w:p w:rsidR="0060734C" w:rsidRPr="0060734C" w:rsidRDefault="0060734C" w:rsidP="0060734C">
            <w:pPr>
              <w:spacing w:after="0"/>
              <w:jc w:val="right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0734C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25,00</w:t>
            </w:r>
          </w:p>
        </w:tc>
      </w:tr>
    </w:tbl>
    <w:p w:rsidR="00F12C76" w:rsidRDefault="00F12C7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tbl>
      <w:tblPr>
        <w:tblW w:w="11417" w:type="dxa"/>
        <w:tblInd w:w="-1216" w:type="dxa"/>
        <w:tblLook w:val="04A0" w:firstRow="1" w:lastRow="0" w:firstColumn="1" w:lastColumn="0" w:noHBand="0" w:noVBand="1"/>
      </w:tblPr>
      <w:tblGrid>
        <w:gridCol w:w="3484"/>
        <w:gridCol w:w="562"/>
        <w:gridCol w:w="472"/>
        <w:gridCol w:w="647"/>
        <w:gridCol w:w="579"/>
        <w:gridCol w:w="761"/>
        <w:gridCol w:w="635"/>
        <w:gridCol w:w="1866"/>
        <w:gridCol w:w="1159"/>
        <w:gridCol w:w="1252"/>
      </w:tblGrid>
      <w:tr w:rsidR="001D5196" w:rsidRPr="001D5196" w:rsidTr="001D5196">
        <w:trPr>
          <w:trHeight w:val="1320"/>
        </w:trPr>
        <w:tc>
          <w:tcPr>
            <w:tcW w:w="900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программам Малогнеушевского сельсовета Рыльского района Курской области и непрограммным направлениям деятельности), группам видов расходов классификации расходов  бюджета Малогнеушевского сельсовета Рыльского района Курской области за январь 2024 года 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000000" w:fill="FF33CC"/>
            <w:noWrap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</w:tr>
      <w:tr w:rsidR="001D5196" w:rsidRPr="001D5196" w:rsidTr="001D5196">
        <w:trPr>
          <w:trHeight w:val="720"/>
        </w:trPr>
        <w:tc>
          <w:tcPr>
            <w:tcW w:w="34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nil"/>
              <w:right w:val="nil"/>
            </w:tcBorders>
            <w:shd w:val="clear" w:color="000000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рублей</w:t>
            </w:r>
          </w:p>
        </w:tc>
      </w:tr>
      <w:tr w:rsidR="001D5196" w:rsidRPr="001D5196" w:rsidTr="001D5196">
        <w:trPr>
          <w:trHeight w:val="1050"/>
        </w:trPr>
        <w:tc>
          <w:tcPr>
            <w:tcW w:w="3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FFFFFF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proofErr w:type="spellStart"/>
            <w:r w:rsidRPr="001D5196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ПР</w:t>
            </w:r>
          </w:p>
        </w:tc>
        <w:tc>
          <w:tcPr>
            <w:tcW w:w="19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FFFFFF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ЦСР</w:t>
            </w:r>
          </w:p>
        </w:tc>
        <w:tc>
          <w:tcPr>
            <w:tcW w:w="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ВР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План  на 2024 год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Исполнено на 01.02.2024</w:t>
            </w: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% исполнения</w:t>
            </w:r>
          </w:p>
        </w:tc>
      </w:tr>
      <w:tr w:rsidR="001D5196" w:rsidRPr="001D5196" w:rsidTr="001D5196">
        <w:trPr>
          <w:trHeight w:val="46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В С Е Г О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5 460 210,03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00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380 494,05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6,97</w:t>
            </w:r>
          </w:p>
        </w:tc>
      </w:tr>
      <w:tr w:rsidR="001D5196" w:rsidRPr="001D5196" w:rsidTr="001D5196">
        <w:trPr>
          <w:trHeight w:val="46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Администрация Малогнеушевского сельсовета Рыльского района Курской области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5 460 210,03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99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380 494,05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6,97</w:t>
            </w:r>
          </w:p>
        </w:tc>
      </w:tr>
      <w:tr w:rsidR="001D5196" w:rsidRPr="001D5196" w:rsidTr="001D5196">
        <w:trPr>
          <w:trHeight w:val="58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3 031 595,00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319 563,05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10,54</w:t>
            </w:r>
          </w:p>
        </w:tc>
      </w:tr>
      <w:tr w:rsidR="001D5196" w:rsidRPr="001D5196" w:rsidTr="001D5196">
        <w:trPr>
          <w:trHeight w:val="7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65 165,10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14,48</w:t>
            </w:r>
          </w:p>
        </w:tc>
      </w:tr>
      <w:tr w:rsidR="001D5196" w:rsidRPr="001D5196" w:rsidTr="001D5196">
        <w:trPr>
          <w:trHeight w:val="49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71 0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65 165,10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14,48</w:t>
            </w:r>
          </w:p>
        </w:tc>
      </w:tr>
      <w:tr w:rsidR="001D5196" w:rsidRPr="001D5196" w:rsidTr="001D5196">
        <w:trPr>
          <w:trHeight w:val="49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71 1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65 165,10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14,48</w:t>
            </w:r>
          </w:p>
        </w:tc>
      </w:tr>
      <w:tr w:rsidR="001D5196" w:rsidRPr="001D5196" w:rsidTr="001D5196">
        <w:trPr>
          <w:trHeight w:val="46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71 1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С1402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65 165,10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14,48</w:t>
            </w:r>
          </w:p>
        </w:tc>
      </w:tr>
      <w:tr w:rsidR="001D5196" w:rsidRPr="001D5196" w:rsidTr="001D5196">
        <w:trPr>
          <w:trHeight w:val="124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71 1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С1402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65 165,10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14,48</w:t>
            </w:r>
          </w:p>
        </w:tc>
      </w:tr>
      <w:tr w:rsidR="001D5196" w:rsidRPr="001D5196" w:rsidTr="001D5196">
        <w:trPr>
          <w:trHeight w:val="127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522 000,00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77 442,96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14,84</w:t>
            </w:r>
          </w:p>
        </w:tc>
      </w:tr>
      <w:tr w:rsidR="001D5196" w:rsidRPr="001D5196" w:rsidTr="001D5196">
        <w:trPr>
          <w:trHeight w:val="4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73 0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522 000,00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77 442,96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14,84</w:t>
            </w:r>
          </w:p>
        </w:tc>
      </w:tr>
      <w:tr w:rsidR="001D5196" w:rsidRPr="001D5196" w:rsidTr="001D5196">
        <w:trPr>
          <w:trHeight w:val="4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73 1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522 000,00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77 442,96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14,84</w:t>
            </w:r>
          </w:p>
        </w:tc>
      </w:tr>
      <w:tr w:rsidR="001D5196" w:rsidRPr="001D5196" w:rsidTr="001D5196">
        <w:trPr>
          <w:trHeight w:val="46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73 1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С1402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522 000,00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77 442,96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14,84</w:t>
            </w:r>
          </w:p>
        </w:tc>
      </w:tr>
      <w:tr w:rsidR="001D5196" w:rsidRPr="001D5196" w:rsidTr="001D5196">
        <w:trPr>
          <w:trHeight w:val="130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1D5196">
              <w:rPr>
                <w:sz w:val="20"/>
                <w:szCs w:val="2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73 1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С1402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522 000,00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77 442,96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14,84</w:t>
            </w:r>
          </w:p>
        </w:tc>
      </w:tr>
      <w:tr w:rsidR="001D5196" w:rsidRPr="001D5196" w:rsidTr="001D5196">
        <w:trPr>
          <w:trHeight w:val="96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49 340,00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85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74 0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36 000,00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9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Аппарат контрольно-счетного органа муниципального образования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74 3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36 000,00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93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Осуществление переданных полномочий от поселений муниципальному району в сфере внешнего муниципального финансового контроля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74 3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П1484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36 000,00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6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74 3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П1484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36 000,00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6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Непрограммная деятельность органов местного самоуправления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13 340,00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9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Непрограммные расходы органов местного самоуправления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13 340,00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3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Осуществление переданных полномочий от поселений муниципальному району в сфере внутреннего муниципального финансового контроля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П1485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13 340,00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06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П1485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13 340,00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5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78 0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9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Резервные фонды органов местного самоуправления</w:t>
            </w:r>
          </w:p>
        </w:tc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78 0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BBB59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BB59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BBB59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78 1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BBB59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С1403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BB59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6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78 1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С1403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800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3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2 009 255,00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176 954,99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8,81</w:t>
            </w:r>
          </w:p>
        </w:tc>
      </w:tr>
      <w:tr w:rsidR="001D5196" w:rsidRPr="001D5196" w:rsidTr="001D5196">
        <w:trPr>
          <w:trHeight w:val="118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Муниципальная программа  Малогнеушевского сельсовета Рыльского района Курской области «Развитие муниципальной службы в Малогнеушевском сельсовете  Рыльского района  Курской области на 2019-2027 годы»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09 0 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03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Подпрограмма «Создание условий для повышения результативности профессиональной деятельности муниципальных служащих в Рыльском районе Курской области»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09 1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21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Основное мероприятие "Создание максимальных условий для прохождения муниципальной службы и укомплектования органов местного самоуправления высокопрофессиональными кадрами"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09 1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9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Мероприятия, направленные на развитие муниципальной службы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09 1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С1437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57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09 1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С1437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2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Муниципальная  программа  Малогнеушевского сельсовета Рыльского района Курской области «Комплексное развитие сельских территорий Малогнеушевского сельсовета Рыльского района Курской области на 2021-2025 годы»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1 655,00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64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Подпрограмма «Развитие инженерной инфраструктуры на сельских территориях».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16 1 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1 655,00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77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Основное мероприятие " Осуществление части полномочий по решению вопроса местного значения : "Организация в границах поселения электро-, тепло-, газо-, водоснабжение населения, водоотведение, снабжение населения топливом в пределах полномочий, установленных законодательством РФ"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1 035,00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Содержание работника, осуществляющего выполнение переданных полномочий от муниципального района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П1490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1 035,00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2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П1490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1 035,00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553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Основное мероприятие "Осуществление переданных полномочий по утверждению генеральных планов поселения, правил землепользования и застройки, утверждению подготовленной на основе генеральных планов поселения документации по планировке территории, выдаче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утверждению местных нормативов градостроительного проектирования поселений, резервированию земель и изъятию, в том числе путем выкупа, земельных участков в границах поселения для муниципальных нужд, осуществлению муниципального земельного контроля в границах поселения, осуществлению в случаях, предусмотренных Градостроительным кодексом Российской Федерации, осмотров зданий, сооружений и выдаче рекомендаций об устранении выявленных в ходе таких осмотров нарушений."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Содержание работника, осуществляющего выполнение переданных полномочий от муниципального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П1490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2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П1490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42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Основное </w:t>
            </w:r>
            <w:proofErr w:type="spellStart"/>
            <w:r w:rsidRPr="001D5196">
              <w:rPr>
                <w:sz w:val="20"/>
                <w:szCs w:val="20"/>
              </w:rPr>
              <w:t>мероприятие"Осуществление</w:t>
            </w:r>
            <w:proofErr w:type="spellEnd"/>
            <w:r w:rsidRPr="001D5196">
              <w:rPr>
                <w:sz w:val="20"/>
                <w:szCs w:val="20"/>
              </w:rPr>
              <w:t xml:space="preserve"> переданных полномочий  по обеспечению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за исключением полномочий по предоставлению </w:t>
            </w:r>
            <w:r w:rsidRPr="001D5196">
              <w:rPr>
                <w:sz w:val="20"/>
                <w:szCs w:val="20"/>
              </w:rPr>
              <w:lastRenderedPageBreak/>
              <w:t>социальных выплат на приобретение (строительство) жилых помещений"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16 1 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480,00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8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 xml:space="preserve">Содержание работника, осуществляющего выполнение переданных полномочий от муниципального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16 1 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П1490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480,00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2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П1490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480,00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8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356 000,00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12 908,00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3,63</w:t>
            </w:r>
          </w:p>
        </w:tc>
      </w:tr>
      <w:tr w:rsidR="001D5196" w:rsidRPr="001D5196" w:rsidTr="001D5196">
        <w:trPr>
          <w:trHeight w:val="54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Выполнение других обязательств Малогнеушевского сельсовета Рыльского района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356 000,00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12 908,00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3,63</w:t>
            </w:r>
          </w:p>
        </w:tc>
      </w:tr>
      <w:tr w:rsidR="001D5196" w:rsidRPr="001D5196" w:rsidTr="001D5196">
        <w:trPr>
          <w:trHeight w:val="61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С1404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356 000,00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12 908,00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3,63</w:t>
            </w:r>
          </w:p>
        </w:tc>
      </w:tr>
      <w:tr w:rsidR="001D5196" w:rsidRPr="001D5196" w:rsidTr="001D5196">
        <w:trPr>
          <w:trHeight w:val="5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С1404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12 908,00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3,69</w:t>
            </w:r>
          </w:p>
        </w:tc>
      </w:tr>
      <w:tr w:rsidR="001D5196" w:rsidRPr="001D5196" w:rsidTr="001D5196">
        <w:trPr>
          <w:trHeight w:val="57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С1404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800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Непрограммные расходы на обеспечение деятельности муниципальных казенных учреждений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79 0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1 650 100,00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164 046,99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9,94</w:t>
            </w:r>
          </w:p>
        </w:tc>
      </w:tr>
      <w:tr w:rsidR="001D5196" w:rsidRPr="001D5196" w:rsidTr="001D5196">
        <w:trPr>
          <w:trHeight w:val="76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Расходы на обеспечение деятельности муниципальных казенных учреждений, не вошедшие в программные мероприятия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79 1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1 650 100,00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164 046,99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9,94</w:t>
            </w:r>
          </w:p>
        </w:tc>
      </w:tr>
      <w:tr w:rsidR="001D5196" w:rsidRPr="001D5196" w:rsidTr="001D5196">
        <w:trPr>
          <w:trHeight w:val="4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79 1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С1401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7FFC4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1 650 100,00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7FFC4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164 046,99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9,94</w:t>
            </w:r>
          </w:p>
        </w:tc>
      </w:tr>
      <w:tr w:rsidR="001D5196" w:rsidRPr="001D5196" w:rsidTr="001D5196">
        <w:trPr>
          <w:trHeight w:val="112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79 1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С1401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1 400 000,00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106 762,03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7,63</w:t>
            </w:r>
          </w:p>
        </w:tc>
      </w:tr>
      <w:tr w:rsidR="001D5196" w:rsidRPr="001D5196" w:rsidTr="001D5196">
        <w:trPr>
          <w:trHeight w:val="58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79 1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С1401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57 284,96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28,64</w:t>
            </w:r>
          </w:p>
        </w:tc>
      </w:tr>
      <w:tr w:rsidR="001D5196" w:rsidRPr="001D5196" w:rsidTr="001D5196">
        <w:trPr>
          <w:trHeight w:val="37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79 1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С1401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800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50 100,00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2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НАЦИОНАЛЬНАЯ ОБОРОНА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134 910,00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9 765,00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7,24</w:t>
            </w:r>
          </w:p>
        </w:tc>
      </w:tr>
      <w:tr w:rsidR="001D5196" w:rsidRPr="001D5196" w:rsidTr="001D5196">
        <w:trPr>
          <w:trHeight w:val="39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134 910,00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9 765,00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7,24</w:t>
            </w:r>
          </w:p>
        </w:tc>
      </w:tr>
      <w:tr w:rsidR="001D5196" w:rsidRPr="001D5196" w:rsidTr="001D5196">
        <w:trPr>
          <w:trHeight w:val="58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Непрограммная деятельность органов местного самоуправления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134 910,00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9 765,00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7,24</w:t>
            </w:r>
          </w:p>
        </w:tc>
      </w:tr>
      <w:tr w:rsidR="001D5196" w:rsidRPr="001D5196" w:rsidTr="001D5196">
        <w:trPr>
          <w:trHeight w:val="60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Непрограммные расходы органов местного самоуправления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134 910,00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9 765,00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7,24</w:t>
            </w:r>
          </w:p>
        </w:tc>
      </w:tr>
      <w:tr w:rsidR="001D5196" w:rsidRPr="001D5196" w:rsidTr="001D5196">
        <w:trPr>
          <w:trHeight w:val="84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51180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134 910,00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9 765,00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7,24</w:t>
            </w:r>
          </w:p>
        </w:tc>
      </w:tr>
      <w:tr w:rsidR="001D5196" w:rsidRPr="001D5196" w:rsidTr="001D5196">
        <w:trPr>
          <w:trHeight w:val="118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51180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9 765,00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8,14</w:t>
            </w:r>
          </w:p>
        </w:tc>
      </w:tr>
      <w:tr w:rsidR="001D5196" w:rsidRPr="001D5196" w:rsidTr="001D5196">
        <w:trPr>
          <w:trHeight w:val="61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77 2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51180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14 910,00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9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3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21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Муниципальная программа Малогнеушевского сельсовета Рыльского района  «Управление муниципальным имуществом Малогнеушевского сельсовета Рыльского района на 2019-2027 годы».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8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Подпрограмма «Совершенствование системы управления муниципальным имуществом на территории муниципального образования "Малогнеушевский сельсовет" Рыльского района Курской области"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60 000,00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26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Основное направление "Проведение муниципальной политики в области имущественных отношений на территории муниципального образования «Малогнеушевский сельсовет» Рыльского района Курской области"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04 1 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5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Мероприятия в области имущественных отношений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С1467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5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С1467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6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Мероприятия в области земельных отношений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С1468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С1468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24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Основное мероприятие "Осуществление мероприятий по содержанию имущества казны муниципального образования «Малогнеушевский сельсовет» Рыльского района Курской области, в </w:t>
            </w:r>
            <w:proofErr w:type="spellStart"/>
            <w:r w:rsidRPr="001D5196">
              <w:rPr>
                <w:sz w:val="20"/>
                <w:szCs w:val="20"/>
              </w:rPr>
              <w:t>т.ч</w:t>
            </w:r>
            <w:proofErr w:type="spellEnd"/>
            <w:r w:rsidRPr="001D5196">
              <w:rPr>
                <w:sz w:val="20"/>
                <w:szCs w:val="20"/>
              </w:rPr>
              <w:t>. текущий и капитальный ремонт"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Содержание муниципального имущества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С1488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С1488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47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8DB4E2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Муниципальная программа Малогнеушевского сельсовета Рыльского района  «Развитие малого и среднего предпринимательства на территории муниципального образования "Малогнеушевский сельсовет" Рыльского района Курской области на 2021-2025 годы»</w:t>
            </w:r>
          </w:p>
        </w:tc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DB4E2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15 0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8DB4E2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DB4E2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DB4E2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8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FF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Подпрограмма «Нормативно-правовое регулирование развития субъектов малого и среднего предпринимательства»</w:t>
            </w:r>
          </w:p>
        </w:tc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15 2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7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CC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Основное мероприятие «Проведение анкетирования среди субъектов малого и среднего предпринимательства по проблемам и путям развития малого и среднего предпринимательств»</w:t>
            </w:r>
          </w:p>
        </w:tc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C0DA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Обеспечение условий для развития малого и среднего предпринимательства на территории муниципального образования</w:t>
            </w:r>
          </w:p>
        </w:tc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15 2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С1405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15 2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С1405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00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ЖИЛИЩНО-КОММУНАЛЬНОЕ ХОЯЙСТВО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2 066 680,03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23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Муниципальная программа Малогнеушевского сельсовета Рыльского района  «Управление муниципальным имуществом Малогнеушевского сельсовета Рыльского района на 2019-2027 годы».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Подпрограмма «Совершенствование системы управления муниципальным имуществом на территории муниципального образования </w:t>
            </w:r>
            <w:r w:rsidRPr="001D5196">
              <w:rPr>
                <w:sz w:val="20"/>
                <w:szCs w:val="20"/>
              </w:rPr>
              <w:lastRenderedPageBreak/>
              <w:t>"Малогнеушевский сельсовет" Рыльского района Курской области"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24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 xml:space="preserve">Основное мероприятие "Осуществление мероприятий по содержанию имущества казны муниципального образования «Малогнеушевский сельсовет» Рыльского района Курской области, в </w:t>
            </w:r>
            <w:proofErr w:type="spellStart"/>
            <w:r w:rsidRPr="001D5196">
              <w:rPr>
                <w:sz w:val="20"/>
                <w:szCs w:val="20"/>
              </w:rPr>
              <w:t>т.ч</w:t>
            </w:r>
            <w:proofErr w:type="spellEnd"/>
            <w:r w:rsidRPr="001D5196">
              <w:rPr>
                <w:sz w:val="20"/>
                <w:szCs w:val="20"/>
              </w:rPr>
              <w:t>. текущий и капитальный ремонт"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Мероприятия по капитальному ремонту муниципального жилищного фонда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С1430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6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С1430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164 537,00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50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Муниципальная программа Малогнеушевского сельсовета Рыльского района Курской области «Комплексное развитие сельских территорий Малогнеушевского сельсовета Рыльского района Курской области на 2021-2025 годы"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164 537,00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7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Подпрограмма «Развитие инженерной инфраструктуры на сельских территориях»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164 537,00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50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Основное мероприятие " Осуществление части полномочий по решению вопроса местного значения : "Организация в границах поселения электро-, тепло-, газо-, водоснабжение населения, водоотведение, снабжение населения топливом в пределах полномочий, установленных законодательством РФ"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164 537,00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7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Осуществление переданных полномочий в области коммунального хозяйства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П1431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164 537,00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П1431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164 537,00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1 897 143,03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50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Муниципальная программа Малогнеушевского сельсовета Рыльского района Курской области «Комплексное развитие сельских территорий Малогнеушевского сельсовета Рыльского района Курской области на 2021-2025 годы"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16 0 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1 897 143,03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7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Подпрограмма "Благоустройство сельских территорий"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1 897 143,03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2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 xml:space="preserve"> Основное мероприятие "Организация освещения территории, включая архитектурную подсветку зданий, строений, сооружений, в том числе с использованием энергосберегающих технологий"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1 687 143,03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7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1 687 143,03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60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С1433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1 687 143,03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2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"Основное мероприятие "Обустройство общественных колодцев и водоразборных колонок 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7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60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С1433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40 000,00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Основное мероприятие "Обустройство площадок накопления твердых коммунальных отходов"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37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8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04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С1433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125"/>
        </w:trPr>
        <w:tc>
          <w:tcPr>
            <w:tcW w:w="3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4D79B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Основное мероприятие "Создание благоприятных условий для обеспечения надежной работы  жилищно-</w:t>
            </w:r>
            <w:proofErr w:type="spellStart"/>
            <w:r w:rsidRPr="001D5196">
              <w:rPr>
                <w:sz w:val="20"/>
                <w:szCs w:val="20"/>
              </w:rPr>
              <w:t>коммунальгого</w:t>
            </w:r>
            <w:proofErr w:type="spellEnd"/>
            <w:r w:rsidRPr="001D5196">
              <w:rPr>
                <w:sz w:val="20"/>
                <w:szCs w:val="20"/>
              </w:rPr>
              <w:t xml:space="preserve"> хозяйства в Малогнеушевском сельсовете Рыльского района Курской области"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4D79B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4D79B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4D79B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4D79B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4D79B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4D79B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4D79B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4D79B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9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75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03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16 2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05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С1433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200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120 000,00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54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153 525,00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2D05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51 166,00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33,33</w:t>
            </w:r>
          </w:p>
        </w:tc>
      </w:tr>
      <w:tr w:rsidR="001D5196" w:rsidRPr="001D5196" w:rsidTr="001D5196">
        <w:trPr>
          <w:trHeight w:val="43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Культура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153 525,00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51 166,00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33,33</w:t>
            </w:r>
          </w:p>
        </w:tc>
      </w:tr>
      <w:tr w:rsidR="001D5196" w:rsidRPr="001D5196" w:rsidTr="001D5196">
        <w:trPr>
          <w:trHeight w:val="78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153 525,00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51 166,00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33,33</w:t>
            </w:r>
          </w:p>
        </w:tc>
      </w:tr>
      <w:tr w:rsidR="001D5196" w:rsidRPr="001D5196" w:rsidTr="001D5196">
        <w:trPr>
          <w:trHeight w:val="57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Выполнение других обязательств Малогнеушевского сельсовета Рыльского района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153 525,00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51 166,00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33,33</w:t>
            </w:r>
          </w:p>
        </w:tc>
      </w:tr>
      <w:tr w:rsidR="001D5196" w:rsidRPr="001D5196" w:rsidTr="001D5196">
        <w:trPr>
          <w:trHeight w:val="61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76 1</w:t>
            </w:r>
          </w:p>
        </w:tc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00000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153 525,00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51 166,00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33,33</w:t>
            </w:r>
          </w:p>
        </w:tc>
      </w:tr>
      <w:tr w:rsidR="001D5196" w:rsidRPr="001D5196" w:rsidTr="001D5196">
        <w:trPr>
          <w:trHeight w:val="81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Субсидия муниципальному району из бюджета сельского поселения на заработную плату и начисления на выплаты по оплате труда работников учреждений культуры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К2810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153 525,00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51 166,00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33,33</w:t>
            </w:r>
          </w:p>
        </w:tc>
      </w:tr>
      <w:tr w:rsidR="001D5196" w:rsidRPr="001D5196" w:rsidTr="001D5196">
        <w:trPr>
          <w:trHeight w:val="49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08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76 1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К2810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153 525,00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51 166,00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33,33</w:t>
            </w:r>
          </w:p>
        </w:tc>
      </w:tr>
      <w:tr w:rsidR="001D5196" w:rsidRPr="001D5196" w:rsidTr="001D5196">
        <w:trPr>
          <w:trHeight w:val="43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lastRenderedPageBreak/>
              <w:t>СОЦИАЛЬНАЯ ПОЛИТИКА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66FF33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3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00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144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Муниципальная программа Малогнеушевского сельсовета Рыльского района Курской области «Социальная поддержка отдельных категорий граждан в «Малогнеушевском  сельсовете» Рыльского района Курской области на 2019 – 2027 годы"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02 0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99CC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99CC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60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Подпрограмма «Развитие мер социальной поддержки отдельных категорий граждан»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CC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58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Основное мероприятие "Осуществление мер социальной поддержки"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0000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540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 xml:space="preserve">Выплата пенсий за выслугу лет и доплат к пенсиям муниципальных служащих 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C0DA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С1455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0DA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  <w:tr w:rsidR="001D5196" w:rsidRPr="001D5196" w:rsidTr="001D5196">
        <w:trPr>
          <w:trHeight w:val="465"/>
        </w:trPr>
        <w:tc>
          <w:tcPr>
            <w:tcW w:w="34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10</w:t>
            </w:r>
          </w:p>
        </w:tc>
        <w:tc>
          <w:tcPr>
            <w:tcW w:w="4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02 1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01</w:t>
            </w:r>
          </w:p>
        </w:tc>
        <w:tc>
          <w:tcPr>
            <w:tcW w:w="7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С1455</w:t>
            </w:r>
          </w:p>
        </w:tc>
        <w:tc>
          <w:tcPr>
            <w:tcW w:w="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300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12 500,00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  <w:tc>
          <w:tcPr>
            <w:tcW w:w="1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33CC"/>
            <w:vAlign w:val="center"/>
            <w:hideMark/>
          </w:tcPr>
          <w:p w:rsidR="001D5196" w:rsidRPr="001D5196" w:rsidRDefault="001D5196" w:rsidP="001D5196">
            <w:pPr>
              <w:rPr>
                <w:sz w:val="20"/>
                <w:szCs w:val="20"/>
              </w:rPr>
            </w:pPr>
            <w:r w:rsidRPr="001D5196">
              <w:rPr>
                <w:sz w:val="20"/>
                <w:szCs w:val="20"/>
              </w:rPr>
              <w:t>0,00</w:t>
            </w:r>
          </w:p>
        </w:tc>
      </w:tr>
    </w:tbl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p w:rsidR="001D5196" w:rsidRDefault="001D5196" w:rsidP="006C0B77">
      <w:pPr>
        <w:spacing w:after="0"/>
        <w:ind w:firstLine="709"/>
        <w:jc w:val="both"/>
      </w:pPr>
    </w:p>
    <w:tbl>
      <w:tblPr>
        <w:tblW w:w="11169" w:type="dxa"/>
        <w:tblInd w:w="-1104" w:type="dxa"/>
        <w:tblLook w:val="04A0" w:firstRow="1" w:lastRow="0" w:firstColumn="1" w:lastColumn="0" w:noHBand="0" w:noVBand="1"/>
      </w:tblPr>
      <w:tblGrid>
        <w:gridCol w:w="3114"/>
        <w:gridCol w:w="3534"/>
        <w:gridCol w:w="1696"/>
        <w:gridCol w:w="1554"/>
        <w:gridCol w:w="1271"/>
      </w:tblGrid>
      <w:tr w:rsidR="001D5196" w:rsidRPr="001D5196" w:rsidTr="001D5196">
        <w:trPr>
          <w:trHeight w:val="375"/>
        </w:trPr>
        <w:tc>
          <w:tcPr>
            <w:tcW w:w="111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Источники внутреннего финансирования дефицита</w:t>
            </w:r>
          </w:p>
        </w:tc>
      </w:tr>
      <w:tr w:rsidR="001D5196" w:rsidRPr="001D5196" w:rsidTr="001D5196">
        <w:trPr>
          <w:trHeight w:val="375"/>
        </w:trPr>
        <w:tc>
          <w:tcPr>
            <w:tcW w:w="111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бюджета Малогнеушевского сельсовета Рыльского района Курской области за январь 2024 года</w:t>
            </w:r>
          </w:p>
        </w:tc>
      </w:tr>
      <w:tr w:rsidR="001D5196" w:rsidRPr="001D5196" w:rsidTr="001D5196">
        <w:trPr>
          <w:trHeight w:val="1080"/>
        </w:trPr>
        <w:tc>
          <w:tcPr>
            <w:tcW w:w="3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</w:tr>
      <w:tr w:rsidR="001D5196" w:rsidRPr="001D5196" w:rsidTr="001D5196">
        <w:trPr>
          <w:trHeight w:val="375"/>
        </w:trPr>
        <w:tc>
          <w:tcPr>
            <w:tcW w:w="3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рублей</w:t>
            </w:r>
          </w:p>
        </w:tc>
      </w:tr>
      <w:tr w:rsidR="001D5196" w:rsidRPr="001D5196" w:rsidTr="001D5196">
        <w:trPr>
          <w:trHeight w:val="945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Код группы, подгруппы, статьи и вида источников</w:t>
            </w:r>
          </w:p>
        </w:tc>
        <w:tc>
          <w:tcPr>
            <w:tcW w:w="3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1D5196">
              <w:rPr>
                <w:rFonts w:eastAsia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План  на 2024 год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Исполнено на 01.02.2024</w:t>
            </w: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% исполнения</w:t>
            </w:r>
          </w:p>
        </w:tc>
      </w:tr>
      <w:tr w:rsidR="001D5196" w:rsidRPr="001D5196" w:rsidTr="001D5196">
        <w:trPr>
          <w:trHeight w:val="75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000 01  00  00  00  00  0000  000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ИСТОЧНИКИ ВНУТРЕННЕГО ФИНАНСИРОВАНИЯ ДЕФИЦИТОВ  БЮДЖЕТОВ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434 203,99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245 148,55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4,28</w:t>
            </w:r>
          </w:p>
        </w:tc>
      </w:tr>
      <w:tr w:rsidR="001D5196" w:rsidRPr="001D5196" w:rsidTr="001D5196">
        <w:trPr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000 01  05  00  00  00  0000  000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 средств бюджета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434 203,99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245 148,55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4,28</w:t>
            </w:r>
          </w:p>
        </w:tc>
      </w:tr>
      <w:tr w:rsidR="001D5196" w:rsidRPr="001D5196" w:rsidTr="001D5196">
        <w:trPr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000 01  05  00  00  00  0000  500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-5 026 006,04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-135 345,50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-2,69</w:t>
            </w:r>
          </w:p>
        </w:tc>
      </w:tr>
      <w:tr w:rsidR="001D5196" w:rsidRPr="001D5196" w:rsidTr="001D5196">
        <w:trPr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000 01  05  02  00  00  0000  500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-5 026 006,04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-135 345,50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-2,69</w:t>
            </w:r>
          </w:p>
        </w:tc>
      </w:tr>
      <w:tr w:rsidR="001D5196" w:rsidRPr="001D5196" w:rsidTr="001D5196">
        <w:trPr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000 01  05  02  01  00  0000  510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 бюджетов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-5 026 006,04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-135 345,50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-2,69</w:t>
            </w:r>
          </w:p>
        </w:tc>
      </w:tr>
      <w:tr w:rsidR="001D5196" w:rsidRPr="001D5196" w:rsidTr="001D5196">
        <w:trPr>
          <w:trHeight w:val="75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000 01  05  02  01  10  0000  510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 бюджетов поселений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-5 026 006,04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-135 345,50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-2,69</w:t>
            </w:r>
          </w:p>
        </w:tc>
      </w:tr>
      <w:tr w:rsidR="001D5196" w:rsidRPr="001D5196" w:rsidTr="001D5196">
        <w:trPr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000 01  05  00  00  00  0000  600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5 460 210,03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380 494,05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6,97</w:t>
            </w:r>
          </w:p>
        </w:tc>
      </w:tr>
      <w:tr w:rsidR="001D5196" w:rsidRPr="001D5196" w:rsidTr="001D5196">
        <w:trPr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000 01  05  02  00  00  0000  600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5 460 210,03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380 494,05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6,97</w:t>
            </w:r>
          </w:p>
        </w:tc>
      </w:tr>
      <w:tr w:rsidR="001D5196" w:rsidRPr="001D5196" w:rsidTr="001D5196">
        <w:trPr>
          <w:trHeight w:val="375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000 01  05  02  01  00  0000  610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 бюджетов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5 460 210,03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380 494,05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6,97</w:t>
            </w:r>
          </w:p>
        </w:tc>
      </w:tr>
      <w:tr w:rsidR="001D5196" w:rsidRPr="001D5196" w:rsidTr="001D5196">
        <w:trPr>
          <w:trHeight w:val="750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000 01  05  02  01  10  0000  610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196" w:rsidRPr="001D5196" w:rsidRDefault="001D5196" w:rsidP="001D5196">
            <w:pPr>
              <w:spacing w:after="0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 бюджетов поселений</w:t>
            </w:r>
          </w:p>
        </w:tc>
        <w:tc>
          <w:tcPr>
            <w:tcW w:w="1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5 460 210,03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380 494,05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D5196" w:rsidRPr="001D5196" w:rsidRDefault="001D5196" w:rsidP="001D5196">
            <w:pPr>
              <w:spacing w:after="0"/>
              <w:jc w:val="righ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1D5196">
              <w:rPr>
                <w:rFonts w:eastAsia="Times New Roman" w:cs="Times New Roman"/>
                <w:sz w:val="20"/>
                <w:szCs w:val="20"/>
                <w:lang w:eastAsia="ru-RU"/>
              </w:rPr>
              <w:t>6,97</w:t>
            </w:r>
          </w:p>
        </w:tc>
      </w:tr>
    </w:tbl>
    <w:p w:rsidR="001D5196" w:rsidRDefault="001D5196" w:rsidP="006C0B77">
      <w:pPr>
        <w:spacing w:after="0"/>
        <w:ind w:firstLine="709"/>
        <w:jc w:val="both"/>
      </w:pPr>
    </w:p>
    <w:sectPr w:rsidR="001D5196" w:rsidSect="001D5196">
      <w:pgSz w:w="11906" w:h="16838" w:code="9"/>
      <w:pgMar w:top="142" w:right="1247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0401" w:rsidRDefault="00340401" w:rsidP="0060734C">
      <w:pPr>
        <w:spacing w:after="0"/>
      </w:pPr>
      <w:r>
        <w:separator/>
      </w:r>
    </w:p>
  </w:endnote>
  <w:endnote w:type="continuationSeparator" w:id="0">
    <w:p w:rsidR="00340401" w:rsidRDefault="00340401" w:rsidP="0060734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0401" w:rsidRDefault="00340401" w:rsidP="0060734C">
      <w:pPr>
        <w:spacing w:after="0"/>
      </w:pPr>
      <w:r>
        <w:separator/>
      </w:r>
    </w:p>
  </w:footnote>
  <w:footnote w:type="continuationSeparator" w:id="0">
    <w:p w:rsidR="00340401" w:rsidRDefault="00340401" w:rsidP="0060734C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921"/>
    <w:rsid w:val="000E6867"/>
    <w:rsid w:val="001D5196"/>
    <w:rsid w:val="00340401"/>
    <w:rsid w:val="0060734C"/>
    <w:rsid w:val="006C0B77"/>
    <w:rsid w:val="008242FF"/>
    <w:rsid w:val="00870751"/>
    <w:rsid w:val="00922C48"/>
    <w:rsid w:val="009B6921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C33B85-0C8D-43B3-B75D-5E785037D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734C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  <w:link w:val="a3"/>
    <w:uiPriority w:val="99"/>
    <w:rsid w:val="0060734C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60734C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  <w:link w:val="a5"/>
    <w:uiPriority w:val="99"/>
    <w:rsid w:val="0060734C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5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7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3778</Words>
  <Characters>21537</Characters>
  <Application>Microsoft Office Word</Application>
  <DocSecurity>0</DocSecurity>
  <Lines>179</Lines>
  <Paragraphs>50</Paragraphs>
  <ScaleCrop>false</ScaleCrop>
  <Company/>
  <LinksUpToDate>false</LinksUpToDate>
  <CharactersWithSpaces>25265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USER_01</dc:creator>
  <cp:keywords/>
  <dc:description/>
  <cp:lastModifiedBy>USER_01</cp:lastModifiedBy>
  <cp:revision>3</cp:revision>
  <dcterms:created xsi:type="dcterms:W3CDTF">2024-11-26T17:40:00Z</dcterms:created>
  <dcterms:modified xsi:type="dcterms:W3CDTF">2024-11-26T17:45:00Z</dcterms:modified>
</cp:coreProperties>
</file>